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063" w:rsidRDefault="00F26146">
      <w:pPr>
        <w:rPr>
          <w:lang w:val="en-US"/>
        </w:rPr>
      </w:pPr>
      <w:r>
        <w:rPr>
          <w:lang w:val="en-US"/>
        </w:rPr>
        <w:t>This activity involved the children p</w:t>
      </w:r>
      <w:r w:rsidR="00965AF9">
        <w:rPr>
          <w:lang w:val="en-US"/>
        </w:rPr>
        <w:t>utting a handprint on a poem for Mother’s Day.</w:t>
      </w:r>
      <w:r>
        <w:rPr>
          <w:lang w:val="en-US"/>
        </w:rPr>
        <w:t xml:space="preserve"> It </w:t>
      </w:r>
      <w:proofErr w:type="gramStart"/>
      <w:r>
        <w:rPr>
          <w:lang w:val="en-US"/>
        </w:rPr>
        <w:t>involved  d</w:t>
      </w:r>
      <w:r w:rsidR="00965AF9">
        <w:rPr>
          <w:lang w:val="en-US"/>
        </w:rPr>
        <w:t>iscovery</w:t>
      </w:r>
      <w:proofErr w:type="gramEnd"/>
      <w:r w:rsidR="00965AF9">
        <w:rPr>
          <w:lang w:val="en-US"/>
        </w:rPr>
        <w:t xml:space="preserve"> and creative play . </w:t>
      </w:r>
      <w:r>
        <w:rPr>
          <w:lang w:val="en-US"/>
        </w:rPr>
        <w:t>Children from both the toddlers and the preschoolers did the activity.</w:t>
      </w:r>
    </w:p>
    <w:tbl>
      <w:tblPr>
        <w:tblStyle w:val="TableGrid"/>
        <w:tblW w:w="0" w:type="auto"/>
        <w:tblLook w:val="04A0" w:firstRow="1" w:lastRow="0" w:firstColumn="1" w:lastColumn="0" w:noHBand="0" w:noVBand="1"/>
      </w:tblPr>
      <w:tblGrid>
        <w:gridCol w:w="4644"/>
        <w:gridCol w:w="4484"/>
      </w:tblGrid>
      <w:tr w:rsidR="00681CB7" w:rsidTr="00B17B70">
        <w:trPr>
          <w:trHeight w:val="6203"/>
        </w:trPr>
        <w:tc>
          <w:tcPr>
            <w:tcW w:w="4644" w:type="dxa"/>
          </w:tcPr>
          <w:p w:rsidR="00681CB7" w:rsidRDefault="00681CB7" w:rsidP="00B17B70">
            <w:pPr>
              <w:rPr>
                <w:lang w:val="en-US"/>
              </w:rPr>
            </w:pPr>
          </w:p>
          <w:p w:rsidR="00B17B70" w:rsidRDefault="00965AF9" w:rsidP="00965AF9">
            <w:pPr>
              <w:jc w:val="center"/>
              <w:rPr>
                <w:lang w:val="en-US"/>
              </w:rPr>
            </w:pPr>
            <w:r>
              <w:rPr>
                <w:noProof/>
                <w:lang w:eastAsia="en-AU"/>
              </w:rPr>
              <w:drawing>
                <wp:inline distT="0" distB="0" distL="0" distR="0">
                  <wp:extent cx="2574119" cy="34319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05201125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80252" cy="3440145"/>
                          </a:xfrm>
                          <a:prstGeom prst="rect">
                            <a:avLst/>
                          </a:prstGeom>
                        </pic:spPr>
                      </pic:pic>
                    </a:graphicData>
                  </a:graphic>
                </wp:inline>
              </w:drawing>
            </w:r>
          </w:p>
          <w:p w:rsidR="00965AF9" w:rsidRDefault="00965AF9" w:rsidP="00965AF9">
            <w:pPr>
              <w:jc w:val="center"/>
              <w:rPr>
                <w:lang w:val="en-US"/>
              </w:rPr>
            </w:pPr>
            <w:r>
              <w:rPr>
                <w:lang w:val="en-US"/>
              </w:rPr>
              <w:t>Some children were really happy to have their hands printed onto the poem</w:t>
            </w:r>
          </w:p>
        </w:tc>
        <w:tc>
          <w:tcPr>
            <w:tcW w:w="4484" w:type="dxa"/>
          </w:tcPr>
          <w:p w:rsidR="00681CB7" w:rsidRDefault="00681CB7" w:rsidP="00B17B70">
            <w:pPr>
              <w:jc w:val="center"/>
              <w:rPr>
                <w:lang w:val="en-US"/>
              </w:rPr>
            </w:pPr>
          </w:p>
          <w:p w:rsidR="00B17B70" w:rsidRDefault="00965AF9" w:rsidP="00965AF9">
            <w:pPr>
              <w:jc w:val="center"/>
              <w:rPr>
                <w:lang w:val="en-US"/>
              </w:rPr>
            </w:pPr>
            <w:r>
              <w:rPr>
                <w:noProof/>
                <w:lang w:eastAsia="en-AU"/>
              </w:rPr>
              <w:drawing>
                <wp:inline distT="0" distB="0" distL="0" distR="0">
                  <wp:extent cx="2574119" cy="343196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05201125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4096" cy="3445270"/>
                          </a:xfrm>
                          <a:prstGeom prst="rect">
                            <a:avLst/>
                          </a:prstGeom>
                        </pic:spPr>
                      </pic:pic>
                    </a:graphicData>
                  </a:graphic>
                </wp:inline>
              </w:drawing>
            </w:r>
          </w:p>
          <w:p w:rsidR="00965AF9" w:rsidRDefault="00965AF9" w:rsidP="00965AF9">
            <w:pPr>
              <w:jc w:val="center"/>
              <w:rPr>
                <w:lang w:val="en-US"/>
              </w:rPr>
            </w:pPr>
            <w:r>
              <w:rPr>
                <w:lang w:val="en-US"/>
              </w:rPr>
              <w:t>They liked how the paint felt on their hands and let us paint it on</w:t>
            </w:r>
          </w:p>
        </w:tc>
      </w:tr>
      <w:tr w:rsidR="00681CB7" w:rsidTr="00B17B70">
        <w:trPr>
          <w:trHeight w:val="1209"/>
        </w:trPr>
        <w:tc>
          <w:tcPr>
            <w:tcW w:w="4644" w:type="dxa"/>
          </w:tcPr>
          <w:p w:rsidR="00681CB7" w:rsidRDefault="00681CB7" w:rsidP="00B17B70">
            <w:pPr>
              <w:jc w:val="center"/>
              <w:rPr>
                <w:lang w:val="en-US"/>
              </w:rPr>
            </w:pPr>
          </w:p>
          <w:p w:rsidR="00B17B70" w:rsidRDefault="00965AF9" w:rsidP="00965AF9">
            <w:pPr>
              <w:jc w:val="center"/>
              <w:rPr>
                <w:lang w:val="en-US"/>
              </w:rPr>
            </w:pPr>
            <w:r>
              <w:rPr>
                <w:noProof/>
                <w:lang w:eastAsia="en-AU"/>
              </w:rPr>
              <w:drawing>
                <wp:inline distT="0" distB="0" distL="0" distR="0">
                  <wp:extent cx="2185060" cy="2913251"/>
                  <wp:effectExtent l="0" t="0" r="5715"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05201126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2056" cy="2922579"/>
                          </a:xfrm>
                          <a:prstGeom prst="rect">
                            <a:avLst/>
                          </a:prstGeom>
                        </pic:spPr>
                      </pic:pic>
                    </a:graphicData>
                  </a:graphic>
                </wp:inline>
              </w:drawing>
            </w:r>
          </w:p>
          <w:p w:rsidR="00965AF9" w:rsidRDefault="00965AF9" w:rsidP="00965AF9">
            <w:pPr>
              <w:jc w:val="center"/>
              <w:rPr>
                <w:lang w:val="en-US"/>
              </w:rPr>
            </w:pPr>
            <w:r>
              <w:rPr>
                <w:lang w:val="en-US"/>
              </w:rPr>
              <w:t xml:space="preserve">Some children experimented with </w:t>
            </w:r>
            <w:proofErr w:type="spellStart"/>
            <w:r>
              <w:rPr>
                <w:lang w:val="en-US"/>
              </w:rPr>
              <w:t>colours</w:t>
            </w:r>
            <w:proofErr w:type="spellEnd"/>
            <w:r>
              <w:rPr>
                <w:lang w:val="en-US"/>
              </w:rPr>
              <w:t xml:space="preserve"> and really made an attractive poem for their mum</w:t>
            </w:r>
          </w:p>
        </w:tc>
        <w:tc>
          <w:tcPr>
            <w:tcW w:w="4484" w:type="dxa"/>
          </w:tcPr>
          <w:p w:rsidR="00B17B70" w:rsidRDefault="00B17B70">
            <w:pPr>
              <w:rPr>
                <w:lang w:val="en-US"/>
              </w:rPr>
            </w:pPr>
          </w:p>
          <w:p w:rsidR="00B17B70" w:rsidRDefault="00965AF9" w:rsidP="00965AF9">
            <w:pPr>
              <w:jc w:val="center"/>
              <w:rPr>
                <w:lang w:val="en-US"/>
              </w:rPr>
            </w:pPr>
            <w:r>
              <w:rPr>
                <w:noProof/>
                <w:lang w:eastAsia="en-AU"/>
              </w:rPr>
              <w:drawing>
                <wp:inline distT="0" distB="0" distL="0" distR="0">
                  <wp:extent cx="2223789" cy="2964887"/>
                  <wp:effectExtent l="0" t="0" r="508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05201127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25635" cy="2967349"/>
                          </a:xfrm>
                          <a:prstGeom prst="rect">
                            <a:avLst/>
                          </a:prstGeom>
                        </pic:spPr>
                      </pic:pic>
                    </a:graphicData>
                  </a:graphic>
                </wp:inline>
              </w:drawing>
            </w:r>
          </w:p>
          <w:p w:rsidR="00965AF9" w:rsidRDefault="00965AF9" w:rsidP="00965AF9">
            <w:pPr>
              <w:jc w:val="center"/>
              <w:rPr>
                <w:lang w:val="en-US"/>
              </w:rPr>
            </w:pPr>
            <w:r>
              <w:rPr>
                <w:lang w:val="en-US"/>
              </w:rPr>
              <w:t>One of the other activities was play dough</w:t>
            </w:r>
          </w:p>
        </w:tc>
      </w:tr>
    </w:tbl>
    <w:p w:rsidR="00681CB7" w:rsidRDefault="00681CB7">
      <w:pPr>
        <w:rPr>
          <w:lang w:val="en-US"/>
        </w:rPr>
      </w:pPr>
      <w:bookmarkStart w:id="0" w:name="_GoBack"/>
      <w:bookmarkEnd w:id="0"/>
    </w:p>
    <w:sectPr w:rsidR="00681CB7">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AF9" w:rsidRDefault="00965AF9" w:rsidP="00681CB7">
      <w:pPr>
        <w:spacing w:after="0" w:line="240" w:lineRule="auto"/>
      </w:pPr>
      <w:r>
        <w:separator/>
      </w:r>
    </w:p>
  </w:endnote>
  <w:endnote w:type="continuationSeparator" w:id="0">
    <w:p w:rsidR="00965AF9" w:rsidRDefault="00965AF9" w:rsidP="00681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146" w:rsidRPr="00F26146" w:rsidRDefault="00F26146">
    <w:pPr>
      <w:pStyle w:val="Footer"/>
      <w:rPr>
        <w:lang w:val="en-US"/>
      </w:rPr>
    </w:pPr>
    <w:r>
      <w:rPr>
        <w:lang w:val="en-US"/>
      </w:rPr>
      <w:t>The activity was more successful with the older children. The younger ones just made a mess and you couldn’t see the poem under the paint. They enjoyed the painting and were happy to create their own thing. Some of the older ones understood the purpose and made a nice poem but not all.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AF9" w:rsidRDefault="00965AF9" w:rsidP="00681CB7">
      <w:pPr>
        <w:spacing w:after="0" w:line="240" w:lineRule="auto"/>
      </w:pPr>
      <w:r>
        <w:separator/>
      </w:r>
    </w:p>
  </w:footnote>
  <w:footnote w:type="continuationSeparator" w:id="0">
    <w:p w:rsidR="00965AF9" w:rsidRDefault="00965AF9" w:rsidP="00681C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AF9" w:rsidRDefault="00965AF9" w:rsidP="00681CB7">
    <w:pPr>
      <w:jc w:val="center"/>
      <w:rPr>
        <w:b/>
        <w:lang w:val="en-US"/>
      </w:rPr>
    </w:pPr>
    <w:r>
      <w:rPr>
        <w:b/>
        <w:lang w:val="en-US"/>
      </w:rPr>
      <w:t>Darwin High School Child Studies Group Activity</w:t>
    </w:r>
  </w:p>
  <w:p w:rsidR="00965AF9" w:rsidRPr="00681CB7" w:rsidRDefault="00965AF9" w:rsidP="00681CB7">
    <w:pPr>
      <w:jc w:val="center"/>
      <w:rPr>
        <w:b/>
        <w:lang w:val="en-US"/>
      </w:rPr>
    </w:pPr>
    <w:r>
      <w:rPr>
        <w:b/>
        <w:lang w:val="en-US"/>
      </w:rPr>
      <w:t>Hand Print Mother’s Day Poems – 5</w:t>
    </w:r>
    <w:r w:rsidRPr="00965AF9">
      <w:rPr>
        <w:b/>
        <w:vertAlign w:val="superscript"/>
        <w:lang w:val="en-US"/>
      </w:rPr>
      <w:t>th</w:t>
    </w:r>
    <w:r>
      <w:rPr>
        <w:b/>
        <w:lang w:val="en-US"/>
      </w:rPr>
      <w:t xml:space="preserve"> May, 2011</w:t>
    </w:r>
  </w:p>
  <w:p w:rsidR="00965AF9" w:rsidRPr="00681CB7" w:rsidRDefault="00965AF9" w:rsidP="00681CB7">
    <w:pPr>
      <w:jc w:val="center"/>
      <w:rPr>
        <w:b/>
        <w:lang w:val="en-US"/>
      </w:rPr>
    </w:pPr>
    <w:r>
      <w:rPr>
        <w:b/>
        <w:lang w:val="en-US"/>
      </w:rPr>
      <w:t>Sally, Sarah &amp; Samantha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CB7"/>
    <w:rsid w:val="00254700"/>
    <w:rsid w:val="00681CB7"/>
    <w:rsid w:val="006A53C5"/>
    <w:rsid w:val="00965AF9"/>
    <w:rsid w:val="00AE73FB"/>
    <w:rsid w:val="00B03063"/>
    <w:rsid w:val="00B17B70"/>
    <w:rsid w:val="00CF1C81"/>
    <w:rsid w:val="00F26146"/>
    <w:rsid w:val="00F538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C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1CB7"/>
  </w:style>
  <w:style w:type="paragraph" w:styleId="Footer">
    <w:name w:val="footer"/>
    <w:basedOn w:val="Normal"/>
    <w:link w:val="FooterChar"/>
    <w:uiPriority w:val="99"/>
    <w:unhideWhenUsed/>
    <w:rsid w:val="00681C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1CB7"/>
  </w:style>
  <w:style w:type="table" w:styleId="TableGrid">
    <w:name w:val="Table Grid"/>
    <w:basedOn w:val="TableNormal"/>
    <w:uiPriority w:val="59"/>
    <w:rsid w:val="00681C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4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7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C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1CB7"/>
  </w:style>
  <w:style w:type="paragraph" w:styleId="Footer">
    <w:name w:val="footer"/>
    <w:basedOn w:val="Normal"/>
    <w:link w:val="FooterChar"/>
    <w:uiPriority w:val="99"/>
    <w:unhideWhenUsed/>
    <w:rsid w:val="00681C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1CB7"/>
  </w:style>
  <w:style w:type="table" w:styleId="TableGrid">
    <w:name w:val="Table Grid"/>
    <w:basedOn w:val="TableNormal"/>
    <w:uiPriority w:val="59"/>
    <w:rsid w:val="00681C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4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7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 Mcintyre</dc:creator>
  <cp:lastModifiedBy>Penny Mcintyre</cp:lastModifiedBy>
  <cp:revision>2</cp:revision>
  <dcterms:created xsi:type="dcterms:W3CDTF">2012-04-05T04:45:00Z</dcterms:created>
  <dcterms:modified xsi:type="dcterms:W3CDTF">2012-04-05T04:45:00Z</dcterms:modified>
</cp:coreProperties>
</file>